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71326" w:rsidRPr="00F71326">
        <w:rPr>
          <w:rFonts w:ascii="Times New Roman" w:hAnsi="Times New Roman" w:cs="Times New Roman"/>
          <w:b/>
          <w:bCs/>
          <w:sz w:val="28"/>
          <w:lang w:val="ru-RU"/>
        </w:rPr>
        <w:t>Десять Аниных секретов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AA51B2">
        <w:rPr>
          <w:b/>
          <w:bCs/>
          <w:sz w:val="28"/>
        </w:rPr>
        <w:t>Секрет номер десять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В воскресенье утром мама объявила: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К нам придут гости, моя подруга с сыном Андрюшей.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Я с ним не буду дружить, − сказала Аня.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Что же случилось, доченька? Вам вместе всегда было интересно!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Он на переменке толкнул меня, − объяснила Анечка.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Мама нахмурила брови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А может быть, он нечаянно? − спросила она.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Не знаю. Он потом убежал куда-то.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Ай, ай, ай! − всплеснула руками мама. − Как же справиться с этой ситуацией?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К разговору присоединился папа: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Чтобы судить о человеке, нужно вспомнить и о хороших его делах.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Правильно! − поддержала мама. − Вспомни, − Анечка, что-нибудь хорошее об Андрюше.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Аня немного подумала и сказала: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− Он мне поточил карандаш. Еще Андрюша принес мне шарфик, когда я его уронила. Ой, вспомнила, как он мне помог донести книжки, когда ручка портфеля оторвалась.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 xml:space="preserve">− Так как же, будешь дружить с Андреем? − спросил папа. 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Конечно, буду, − радостно провозгласила Аня.</w:t>
      </w:r>
    </w:p>
    <w:p w:rsidR="00AA51B2" w:rsidRDefault="00AA51B2" w:rsidP="00AA51B2">
      <w:pPr>
        <w:pStyle w:val="a3"/>
        <w:spacing w:before="0" w:beforeAutospacing="0" w:after="0" w:afterAutospacing="0"/>
        <w:ind w:firstLine="709"/>
        <w:jc w:val="both"/>
      </w:pPr>
      <w:r>
        <w:t>− Человека нужно оценивать по его поступкам, − добавила мама.</w:t>
      </w:r>
    </w:p>
    <w:p w:rsidR="00D81974" w:rsidRPr="00C40B2B" w:rsidRDefault="00D81974" w:rsidP="00C40B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23E2"/>
    <w:rsid w:val="000133CA"/>
    <w:rsid w:val="00013F46"/>
    <w:rsid w:val="00053589"/>
    <w:rsid w:val="00072BF2"/>
    <w:rsid w:val="000B6C45"/>
    <w:rsid w:val="00100517"/>
    <w:rsid w:val="00152E64"/>
    <w:rsid w:val="001651F9"/>
    <w:rsid w:val="00172AC1"/>
    <w:rsid w:val="0018031A"/>
    <w:rsid w:val="001A79B6"/>
    <w:rsid w:val="00230156"/>
    <w:rsid w:val="00245BDC"/>
    <w:rsid w:val="0029250E"/>
    <w:rsid w:val="00335903"/>
    <w:rsid w:val="00377A25"/>
    <w:rsid w:val="00390C32"/>
    <w:rsid w:val="004176E4"/>
    <w:rsid w:val="004F6894"/>
    <w:rsid w:val="004F6DC2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2F21"/>
    <w:rsid w:val="00893B29"/>
    <w:rsid w:val="00896717"/>
    <w:rsid w:val="008F5E4A"/>
    <w:rsid w:val="009168E0"/>
    <w:rsid w:val="0092473C"/>
    <w:rsid w:val="009E0EFA"/>
    <w:rsid w:val="009F1EC9"/>
    <w:rsid w:val="00A06C70"/>
    <w:rsid w:val="00A22406"/>
    <w:rsid w:val="00A265A1"/>
    <w:rsid w:val="00A3373F"/>
    <w:rsid w:val="00A37B12"/>
    <w:rsid w:val="00A50ED7"/>
    <w:rsid w:val="00A93328"/>
    <w:rsid w:val="00AA51B2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40C89"/>
    <w:rsid w:val="00C743C9"/>
    <w:rsid w:val="00CD664E"/>
    <w:rsid w:val="00D32B22"/>
    <w:rsid w:val="00D81974"/>
    <w:rsid w:val="00D95ADD"/>
    <w:rsid w:val="00DC6534"/>
    <w:rsid w:val="00DE2E04"/>
    <w:rsid w:val="00E20904"/>
    <w:rsid w:val="00EA3EB0"/>
    <w:rsid w:val="00EF3E00"/>
    <w:rsid w:val="00F14AE2"/>
    <w:rsid w:val="00F22B90"/>
    <w:rsid w:val="00F246DC"/>
    <w:rsid w:val="00F6639F"/>
    <w:rsid w:val="00F70CBC"/>
    <w:rsid w:val="00F71326"/>
    <w:rsid w:val="00F94683"/>
    <w:rsid w:val="00FB2550"/>
    <w:rsid w:val="00FB3ECA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