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E2" w:rsidRDefault="00A965E2" w:rsidP="00A965E2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A965E2" w:rsidRDefault="00A965E2" w:rsidP="00A965E2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965E2" w:rsidRDefault="00A965E2" w:rsidP="00A965E2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A965E2" w:rsidRDefault="00A965E2" w:rsidP="00A965E2">
      <w:pPr>
        <w:pStyle w:val="head1"/>
        <w:spacing w:before="0" w:beforeAutospacing="0" w:after="200" w:afterAutospacing="0"/>
        <w:ind w:firstLine="1134"/>
        <w:jc w:val="both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A965E2" w:rsidRPr="00A965E2" w:rsidRDefault="00A965E2" w:rsidP="00A965E2">
      <w:pPr>
        <w:pStyle w:val="head1"/>
        <w:spacing w:before="0" w:beforeAutospacing="0" w:after="200" w:afterAutospacing="0"/>
        <w:ind w:firstLine="1134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Книга</w:t>
      </w:r>
      <w:r w:rsidRPr="00A965E2">
        <w:rPr>
          <w:b/>
          <w:bCs/>
          <w:sz w:val="28"/>
          <w:szCs w:val="28"/>
          <w:lang w:val="en-US"/>
        </w:rPr>
        <w:t xml:space="preserve">:   </w:t>
      </w:r>
      <w:r w:rsidRPr="00162C0C">
        <w:rPr>
          <w:b/>
          <w:bCs/>
          <w:sz w:val="28"/>
          <w:szCs w:val="28"/>
        </w:rPr>
        <w:t>У</w:t>
      </w:r>
      <w:r w:rsidRPr="00A965E2">
        <w:rPr>
          <w:b/>
          <w:bCs/>
          <w:sz w:val="28"/>
          <w:szCs w:val="28"/>
          <w:lang w:val="en-US"/>
        </w:rPr>
        <w:t>çă</w:t>
      </w:r>
      <w:r w:rsidRPr="00162C0C">
        <w:rPr>
          <w:b/>
          <w:bCs/>
          <w:sz w:val="28"/>
          <w:szCs w:val="28"/>
        </w:rPr>
        <w:t>лма</w:t>
      </w:r>
      <w:r w:rsidRPr="00A965E2">
        <w:rPr>
          <w:b/>
          <w:bCs/>
          <w:sz w:val="28"/>
          <w:szCs w:val="28"/>
          <w:lang w:val="en-US"/>
        </w:rPr>
        <w:t xml:space="preserve"> </w:t>
      </w:r>
      <w:r w:rsidRPr="00162C0C">
        <w:rPr>
          <w:b/>
          <w:bCs/>
          <w:sz w:val="28"/>
          <w:szCs w:val="28"/>
        </w:rPr>
        <w:t>тухн</w:t>
      </w:r>
      <w:r w:rsidRPr="00A965E2">
        <w:rPr>
          <w:b/>
          <w:bCs/>
          <w:sz w:val="28"/>
          <w:szCs w:val="28"/>
          <w:lang w:val="en-US"/>
        </w:rPr>
        <w:t xml:space="preserve">ă </w:t>
      </w:r>
      <w:r w:rsidRPr="00162C0C">
        <w:rPr>
          <w:b/>
          <w:bCs/>
          <w:sz w:val="28"/>
          <w:szCs w:val="28"/>
        </w:rPr>
        <w:t>ш</w:t>
      </w:r>
      <w:r w:rsidRPr="00A965E2">
        <w:rPr>
          <w:b/>
          <w:bCs/>
          <w:sz w:val="28"/>
          <w:szCs w:val="28"/>
          <w:lang w:val="en-US"/>
        </w:rPr>
        <w:t>ă</w:t>
      </w:r>
      <w:r w:rsidRPr="00162C0C">
        <w:rPr>
          <w:b/>
          <w:bCs/>
          <w:sz w:val="28"/>
          <w:szCs w:val="28"/>
        </w:rPr>
        <w:t>ши</w:t>
      </w:r>
      <w:r w:rsidRPr="00A965E2">
        <w:rPr>
          <w:b/>
          <w:bCs/>
          <w:sz w:val="28"/>
          <w:szCs w:val="28"/>
          <w:lang w:val="en-US"/>
        </w:rPr>
        <w:t xml:space="preserve"> ç</w:t>
      </w:r>
      <w:r w:rsidRPr="00162C0C">
        <w:rPr>
          <w:b/>
          <w:bCs/>
          <w:sz w:val="28"/>
          <w:szCs w:val="28"/>
        </w:rPr>
        <w:t>ури</w:t>
      </w:r>
      <w:r w:rsidRPr="00A965E2">
        <w:rPr>
          <w:b/>
          <w:bCs/>
          <w:sz w:val="28"/>
          <w:szCs w:val="28"/>
          <w:lang w:val="en-US"/>
        </w:rPr>
        <w:t xml:space="preserve"> = </w:t>
      </w:r>
      <w:r w:rsidRPr="00162C0C">
        <w:rPr>
          <w:b/>
          <w:bCs/>
          <w:sz w:val="28"/>
          <w:szCs w:val="28"/>
          <w:lang w:val="en-US"/>
        </w:rPr>
        <w:t>A</w:t>
      </w:r>
      <w:r w:rsidRPr="00A965E2">
        <w:rPr>
          <w:b/>
          <w:bCs/>
          <w:sz w:val="28"/>
          <w:szCs w:val="28"/>
          <w:lang w:val="en-US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little</w:t>
      </w:r>
      <w:r w:rsidRPr="00A965E2">
        <w:rPr>
          <w:b/>
          <w:bCs/>
          <w:sz w:val="28"/>
          <w:szCs w:val="28"/>
          <w:lang w:val="en-US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mouse</w:t>
      </w:r>
      <w:r w:rsidRPr="00A965E2">
        <w:rPr>
          <w:b/>
          <w:bCs/>
          <w:sz w:val="28"/>
          <w:szCs w:val="28"/>
          <w:lang w:val="en-US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ona</w:t>
      </w:r>
      <w:r w:rsidRPr="00A965E2">
        <w:rPr>
          <w:b/>
          <w:bCs/>
          <w:sz w:val="28"/>
          <w:szCs w:val="28"/>
          <w:lang w:val="en-US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walking</w:t>
      </w:r>
      <w:r w:rsidRPr="00A965E2">
        <w:rPr>
          <w:b/>
          <w:bCs/>
          <w:sz w:val="28"/>
          <w:szCs w:val="28"/>
          <w:lang w:val="en-US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tour</w:t>
      </w:r>
    </w:p>
    <w:p w:rsidR="00A965E2" w:rsidRPr="00E6110F" w:rsidRDefault="00A965E2" w:rsidP="00A965E2">
      <w:pPr>
        <w:pStyle w:val="head1"/>
        <w:spacing w:before="0" w:beforeAutospacing="0" w:after="200" w:afterAutospacing="0"/>
        <w:ind w:firstLine="113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Pr="00E6110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армантей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Сармантейĕн сарă чăххи сарă çăмарта тунă; ăна шăши пынă та хӳрипе çапса çĕмĕрнĕ. Сармантей те йĕрет, сарă чăххи те какалать. Хапхи калать: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Манăн та уçăлса хупăнас, – тет.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Анать вăкăр шыва куллен-кун.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Хапха, эсĕ мĕншĕн уçăлса хупăнатăн? – тет.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Уçăлса хупăнмасăр, – тет. – Сармантейĕн сарă чăххи сарă çăмарта тунă; ăна шăши пынă та хӳрипе çапса çĕмĕрнĕ. Сармантей те йĕрет, сарă чăххи те какалать.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Вăкар калать: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Манăн та мĕкĕрсе анас, – тет. Мĕкĕрсе анать шыв хĕррине. Шыв калать: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Мĕншĕн, вăкар, мĕкĕретĕн?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Мĕкĕрмесĕр, – тет. – Сармантейĕн сарă чăххи сарă çăмарта тунă; ăна шăши пынă та хӳрипе çапса çĕмĕрнĕ. Сармантей те йĕрет, сарă чăххи те какалать, хапхи те уçăлса хупăнать.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Шыв калать: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Манăн та хумханас, – тет. Пĕр çĕнĕ çын шыв ăсма анать: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Шыв, мĕншĕн хумханатăн? – тет.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Хумханмасăр, – тет. – Сармантейĕн сарă чăххи сарă çăмарта тунă; ăна шăши пынă та хӳрипе çапса çĕмĕрнĕ. Сармантей те йĕрет, сарă чăххи те какалать, хапхи те уçăлса хупăнать, вăкăрĕ те мĕкĕрет, тет.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Çĕнĕ çын калать: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Манăн та пĕр витрине çапса çĕмĕрес, – тет. Çапса çĕмĕрет витрине. Киле таврăнать. Хунямăшĕ чуста çăрать.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Кин, мĕншĕн хăрах витрепе анчах ăсса килтĕн? – тет.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Ăсса килмесĕр, – тет. – Сармантейĕн сарă чăххи сарă çăмарта тунă; ăна шăши пынă та хӳрипе çапса çĕмĕрнĕ. Сармантей те йĕрет, сарă чăххи те какалать, хапхи те уçăлса хупăнать тет, вăкăрĕ те мĕкĕрет, шыв та хумханать, тет.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Хунямашĕ калать: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Ман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2E7AE2">
        <w:rPr>
          <w:rFonts w:ascii="Times New Roman" w:hAnsi="Times New Roman" w:cs="Times New Roman"/>
          <w:sz w:val="24"/>
          <w:szCs w:val="24"/>
        </w:rPr>
        <w:t>н та чустана кăларса ывăтас, – тет. Кăларса ывăтать.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Ывалĕ кайнă вăрмана. Таврăнать вăрмантан.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Ывăлĕ калать: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Мĕншĕн яшка пĕçермерĕр? – тет. Амăшĕ калать: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Сармантейĕн сарă чăххи сарă ç</w:t>
      </w:r>
      <w:r>
        <w:rPr>
          <w:rFonts w:ascii="Times New Roman" w:hAnsi="Times New Roman" w:cs="Times New Roman"/>
          <w:sz w:val="24"/>
          <w:szCs w:val="24"/>
        </w:rPr>
        <w:t>ăмарта тунă; ăна шăши пынă та хӳ</w:t>
      </w:r>
      <w:r w:rsidRPr="002E7AE2">
        <w:rPr>
          <w:rFonts w:ascii="Times New Roman" w:hAnsi="Times New Roman" w:cs="Times New Roman"/>
          <w:sz w:val="24"/>
          <w:szCs w:val="24"/>
        </w:rPr>
        <w:t>рипе çапса çĕмĕрнĕ. Сармантей те йĕрет, сарă чăххи те какалать, хапхи те уçăлса хупăнать тет, вăкăрĕ те мĕкĕрет, шыв та хумханать, çĕнĕ çын та хăрах витрине çапса çĕмĕрнĕ.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Ывалĕ калать:</w:t>
      </w:r>
    </w:p>
    <w:p w:rsidR="00A965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 xml:space="preserve">– Манăн та хăрах атта кăларса ывăтас, – тет. </w:t>
      </w:r>
    </w:p>
    <w:p w:rsidR="00A965E2" w:rsidRPr="002E7AE2" w:rsidRDefault="00A965E2" w:rsidP="00A96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Кăларса ывăтать.</w:t>
      </w:r>
    </w:p>
    <w:p w:rsidR="00A965E2" w:rsidRDefault="00A965E2" w:rsidP="00A965E2">
      <w:pPr>
        <w:ind w:firstLine="709"/>
        <w:jc w:val="both"/>
      </w:pPr>
    </w:p>
    <w:p w:rsidR="00A965E2" w:rsidRDefault="00A965E2" w:rsidP="00A965E2">
      <w:pPr>
        <w:jc w:val="both"/>
      </w:pPr>
    </w:p>
    <w:p w:rsidR="00A965E2" w:rsidRDefault="00A965E2" w:rsidP="00A965E2">
      <w:pPr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A965E2" w:rsidRDefault="00A965E2" w:rsidP="00A965E2">
      <w:pPr>
        <w:jc w:val="both"/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A965E2" w:rsidRDefault="00A965E2" w:rsidP="00A965E2">
      <w:pPr>
        <w:ind w:firstLine="851"/>
        <w:jc w:val="both"/>
      </w:pPr>
    </w:p>
    <w:p w:rsidR="00A965E2" w:rsidRDefault="00A965E2" w:rsidP="00A965E2">
      <w:pPr>
        <w:jc w:val="both"/>
      </w:pPr>
    </w:p>
    <w:p w:rsidR="00F019A1" w:rsidRDefault="00F019A1" w:rsidP="00A965E2">
      <w:pPr>
        <w:jc w:val="both"/>
      </w:pPr>
    </w:p>
    <w:sectPr w:rsidR="00F019A1" w:rsidSect="00A965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A965E2"/>
    <w:rsid w:val="00162C0C"/>
    <w:rsid w:val="00172AC1"/>
    <w:rsid w:val="002570D9"/>
    <w:rsid w:val="002E7AE2"/>
    <w:rsid w:val="004A137F"/>
    <w:rsid w:val="009069A6"/>
    <w:rsid w:val="00915F33"/>
    <w:rsid w:val="00A965E2"/>
    <w:rsid w:val="00B529CE"/>
    <w:rsid w:val="00D163B9"/>
    <w:rsid w:val="00DC6534"/>
    <w:rsid w:val="00E6110F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E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A965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2022-11-22T07:48:00Z</dcterms:created>
  <dcterms:modified xsi:type="dcterms:W3CDTF">2022-11-22T07:48:00Z</dcterms:modified>
</cp:coreProperties>
</file>