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716CDD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D54D86">
        <w:rPr>
          <w:rFonts w:ascii="Times New Roman" w:hAnsi="Times New Roman" w:cs="Times New Roman"/>
          <w:b/>
          <w:bCs/>
          <w:sz w:val="28"/>
          <w:szCs w:val="24"/>
        </w:rPr>
        <w:t>Тюльпан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4D86" w:rsidRPr="00B1158A" w:rsidRDefault="00D54D86" w:rsidP="00D54D86">
      <w:pPr>
        <w:ind w:left="3119"/>
        <w:rPr>
          <w:rFonts w:ascii="Times New Roman" w:hAnsi="Times New Roman" w:cs="Times New Roman"/>
          <w:sz w:val="24"/>
          <w:szCs w:val="24"/>
        </w:rPr>
      </w:pPr>
      <w:r w:rsidRPr="00B1158A">
        <w:rPr>
          <w:rFonts w:ascii="Times New Roman" w:hAnsi="Times New Roman" w:cs="Times New Roman"/>
          <w:sz w:val="24"/>
          <w:szCs w:val="24"/>
        </w:rPr>
        <w:t>Расцвели тюльпаны будто</w:t>
      </w:r>
    </w:p>
    <w:p w:rsidR="00D54D86" w:rsidRPr="00B1158A" w:rsidRDefault="00D54D86" w:rsidP="00D54D86">
      <w:pPr>
        <w:ind w:left="3119"/>
        <w:rPr>
          <w:rFonts w:ascii="Times New Roman" w:hAnsi="Times New Roman" w:cs="Times New Roman"/>
          <w:sz w:val="24"/>
          <w:szCs w:val="24"/>
        </w:rPr>
      </w:pPr>
      <w:r w:rsidRPr="00B1158A">
        <w:rPr>
          <w:rFonts w:ascii="Times New Roman" w:hAnsi="Times New Roman" w:cs="Times New Roman"/>
          <w:sz w:val="24"/>
          <w:szCs w:val="24"/>
        </w:rPr>
        <w:t>Разноцветная посуда.</w:t>
      </w:r>
    </w:p>
    <w:p w:rsidR="00D54D86" w:rsidRPr="00B1158A" w:rsidRDefault="00D54D86" w:rsidP="00D54D86">
      <w:pPr>
        <w:ind w:left="3119"/>
        <w:rPr>
          <w:rFonts w:ascii="Times New Roman" w:hAnsi="Times New Roman" w:cs="Times New Roman"/>
          <w:sz w:val="24"/>
          <w:szCs w:val="24"/>
        </w:rPr>
      </w:pPr>
      <w:r w:rsidRPr="00B1158A">
        <w:rPr>
          <w:rFonts w:ascii="Times New Roman" w:hAnsi="Times New Roman" w:cs="Times New Roman"/>
          <w:sz w:val="24"/>
          <w:szCs w:val="24"/>
        </w:rPr>
        <w:t>Вот оранжевый тюльпанчик –</w:t>
      </w:r>
    </w:p>
    <w:p w:rsidR="00D54D86" w:rsidRPr="00B1158A" w:rsidRDefault="00D54D86" w:rsidP="00D54D86">
      <w:pPr>
        <w:ind w:left="3119"/>
        <w:rPr>
          <w:rFonts w:ascii="Times New Roman" w:hAnsi="Times New Roman" w:cs="Times New Roman"/>
          <w:sz w:val="24"/>
          <w:szCs w:val="24"/>
        </w:rPr>
      </w:pPr>
      <w:r w:rsidRPr="00B1158A">
        <w:rPr>
          <w:rFonts w:ascii="Times New Roman" w:hAnsi="Times New Roman" w:cs="Times New Roman"/>
          <w:sz w:val="24"/>
          <w:szCs w:val="24"/>
        </w:rPr>
        <w:t>С дождевой водой стаканчик.</w:t>
      </w: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A766C"/>
    <w:rsid w:val="00172AC1"/>
    <w:rsid w:val="001B7477"/>
    <w:rsid w:val="002121E2"/>
    <w:rsid w:val="00276DE6"/>
    <w:rsid w:val="002A5C84"/>
    <w:rsid w:val="002A75FC"/>
    <w:rsid w:val="002F18A8"/>
    <w:rsid w:val="003800D1"/>
    <w:rsid w:val="003A3D6F"/>
    <w:rsid w:val="004C4109"/>
    <w:rsid w:val="004E05F1"/>
    <w:rsid w:val="00566DB7"/>
    <w:rsid w:val="00597F9D"/>
    <w:rsid w:val="005F39DD"/>
    <w:rsid w:val="00613460"/>
    <w:rsid w:val="0065349A"/>
    <w:rsid w:val="00654C0D"/>
    <w:rsid w:val="00684EE0"/>
    <w:rsid w:val="00716CDD"/>
    <w:rsid w:val="0088077F"/>
    <w:rsid w:val="009118D0"/>
    <w:rsid w:val="00936F2F"/>
    <w:rsid w:val="00966ABC"/>
    <w:rsid w:val="009736FB"/>
    <w:rsid w:val="009F174B"/>
    <w:rsid w:val="00A275EB"/>
    <w:rsid w:val="00A65CC6"/>
    <w:rsid w:val="00B0706A"/>
    <w:rsid w:val="00B1158A"/>
    <w:rsid w:val="00B97CB5"/>
    <w:rsid w:val="00BB5B9B"/>
    <w:rsid w:val="00C46843"/>
    <w:rsid w:val="00C6499F"/>
    <w:rsid w:val="00D35525"/>
    <w:rsid w:val="00D54D86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