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401A41">
        <w:rPr>
          <w:rFonts w:ascii="Times New Roman" w:hAnsi="Times New Roman" w:cs="Times New Roman"/>
          <w:b/>
          <w:bCs/>
          <w:sz w:val="28"/>
          <w:szCs w:val="24"/>
        </w:rPr>
        <w:t>Элик и его друзья</w:t>
      </w:r>
      <w:r w:rsidR="001F7F90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="00401A4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F7F90">
        <w:rPr>
          <w:rFonts w:ascii="Times New Roman" w:hAnsi="Times New Roman" w:cs="Times New Roman"/>
          <w:b/>
          <w:bCs/>
          <w:sz w:val="28"/>
          <w:szCs w:val="24"/>
        </w:rPr>
        <w:t>у</w:t>
      </w:r>
      <w:r w:rsidR="00401A41">
        <w:rPr>
          <w:rFonts w:ascii="Times New Roman" w:hAnsi="Times New Roman" w:cs="Times New Roman"/>
          <w:b/>
          <w:bCs/>
          <w:sz w:val="28"/>
          <w:szCs w:val="24"/>
        </w:rPr>
        <w:t>чимся экономить энергоресурсы</w:t>
      </w:r>
    </w:p>
    <w:p w:rsidR="00613460" w:rsidRDefault="00613460" w:rsidP="002B3DA3">
      <w:pPr>
        <w:widowControl/>
        <w:autoSpaceDE/>
        <w:autoSpaceDN/>
        <w:adjustRightInd/>
        <w:ind w:left="3686" w:hanging="241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401A41">
        <w:rPr>
          <w:rFonts w:ascii="Times New Roman" w:hAnsi="Times New Roman" w:cs="Times New Roman"/>
          <w:b/>
          <w:bCs/>
          <w:sz w:val="28"/>
          <w:szCs w:val="24"/>
        </w:rPr>
        <w:t>Элик и его друзья</w:t>
      </w:r>
      <w:r w:rsidR="001F7F90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="00401A4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F7F90">
        <w:rPr>
          <w:rFonts w:ascii="Times New Roman" w:hAnsi="Times New Roman" w:cs="Times New Roman"/>
          <w:b/>
          <w:bCs/>
          <w:sz w:val="28"/>
          <w:szCs w:val="24"/>
        </w:rPr>
        <w:t>у</w:t>
      </w:r>
      <w:r w:rsidR="00401A41">
        <w:rPr>
          <w:rFonts w:ascii="Times New Roman" w:hAnsi="Times New Roman" w:cs="Times New Roman"/>
          <w:b/>
          <w:bCs/>
          <w:sz w:val="28"/>
          <w:szCs w:val="24"/>
        </w:rPr>
        <w:t>чимся экономить энергоресурсы</w:t>
      </w:r>
    </w:p>
    <w:p w:rsidR="00401A41" w:rsidRDefault="00401A41" w:rsidP="00401A41">
      <w:pPr>
        <w:pStyle w:val="a3"/>
        <w:spacing w:before="0" w:beforeAutospacing="0" w:after="0" w:afterAutospacing="0"/>
        <w:ind w:left="3119"/>
      </w:pP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Хорошо, когда, ребятки,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В вашем доме все в порядке!</w:t>
      </w:r>
      <w:bookmarkStart w:id="0" w:name="_GoBack"/>
      <w:bookmarkEnd w:id="0"/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На плите согрелся чай,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Потемнело, свет включай,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И вода из крана льется,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И в окошко светит солнце.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Чтоб у вас была вода,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Газ и свет горел всегда,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Научитесь экономить,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А не то придет беда!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Познакомьтесь, Элик – он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Знает хорошо ваш дом,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Вас научит экономить,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Бережливым быть притом.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– Я веселый житель дома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И хороший ваш знакомый.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Если дома свет включаешь,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То меня ты повстречаешь.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Светят лампочки кругом,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Освещают целый дом.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А подумайте, неужто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Свет везде включать нам нужно?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Можно много сэкономить,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Если всюду не включать.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Выключать перед уходом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И когда ложимся спать.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А ещ</w:t>
      </w:r>
      <w:r w:rsidR="00F40347">
        <w:t>е</w:t>
      </w:r>
      <w:r>
        <w:t xml:space="preserve"> открою вам секрет –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Расскажите мамам и, конечно, папам: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Есть лампы, что горят десятки лет –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Энергосберегающие лампы!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Это друг мой, имя – Огник,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Там, где газ, он строит домик.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Стоит кран открыть у газа,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Он прид</w:t>
      </w:r>
      <w:r w:rsidR="00F40347">
        <w:t>е</w:t>
      </w:r>
      <w:r>
        <w:t>т к вам в гости сразу.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– Если включен в доме газ,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Значит, я в гостях у вас.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Вы не жгите газ напрасно,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Чтоб зимой согреться дома: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Это может быть опасно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И совсем не экономно!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Газ добыт с большим трудом,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По трубе дошел в наш дом,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Знаешь, сколько надо сил,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Чтобы газ в квартире был?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В недрах матушки Земли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Газ геологи нашли.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Из пробуренных из скважин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Газ добыт из глубины,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По трубе течет он, скажем,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В дом к ребятам всей страны.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Так давайте газ беречь,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Для тепла не жечь, как печь!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Развеселый огон</w:t>
      </w:r>
      <w:r w:rsidR="002B3DA3">
        <w:t>ё</w:t>
      </w:r>
      <w:r>
        <w:t>к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Сэкономить нам помог!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Где с водой в квартире краны,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Наша Капелька живет.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В вашей кухне, в вашей ванной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Капа воду бережет.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– Я зовусь веселой Капой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И хочу совет вам дать: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В доме кран не должен капать –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Чтобы воду не терять.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Понемногу, потихоньку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Вместе с каплями воды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Утекают безвозвратно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И озера, и пруды…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Будем воду экономить,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Кран покрепче закрывать!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Если кран теч</w:t>
      </w:r>
      <w:r w:rsidR="00F40347">
        <w:t>е</w:t>
      </w:r>
      <w:r>
        <w:t>т и сломан,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Нужно мастера позвать.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Вот, ребята, мы теперь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Будем избегать потерь,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Экономить воду, газ,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Электричества запас.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Чтобы жили на планете</w:t>
      </w:r>
    </w:p>
    <w:p w:rsidR="00401A41" w:rsidRDefault="00401A41" w:rsidP="002B3DA3">
      <w:pPr>
        <w:pStyle w:val="a3"/>
        <w:spacing w:before="0" w:beforeAutospacing="0" w:after="0" w:afterAutospacing="0"/>
        <w:jc w:val="center"/>
      </w:pPr>
      <w:r>
        <w:t>Долго взрослые и дети!</w:t>
      </w:r>
    </w:p>
    <w:p w:rsidR="00613460" w:rsidRPr="00613460" w:rsidRDefault="00613460" w:rsidP="002B3DA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174B" w:rsidRPr="009F174B" w:rsidRDefault="009F174B" w:rsidP="009F17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172AC1"/>
    <w:rsid w:val="001F7F90"/>
    <w:rsid w:val="002121E2"/>
    <w:rsid w:val="00276DE6"/>
    <w:rsid w:val="002A5C84"/>
    <w:rsid w:val="002A75FC"/>
    <w:rsid w:val="002B3DA3"/>
    <w:rsid w:val="00401A41"/>
    <w:rsid w:val="00597F9D"/>
    <w:rsid w:val="00613460"/>
    <w:rsid w:val="0076083D"/>
    <w:rsid w:val="00936F2F"/>
    <w:rsid w:val="009A3836"/>
    <w:rsid w:val="009F174B"/>
    <w:rsid w:val="00A275EB"/>
    <w:rsid w:val="00B0706A"/>
    <w:rsid w:val="00B97CB5"/>
    <w:rsid w:val="00C46843"/>
    <w:rsid w:val="00D35525"/>
    <w:rsid w:val="00EF2A18"/>
    <w:rsid w:val="00F4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01A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2022-11-28T15:10:00Z</dcterms:created>
  <dcterms:modified xsi:type="dcterms:W3CDTF">2022-11-28T15:10:00Z</dcterms:modified>
</cp:coreProperties>
</file>