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3E25C1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Басня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7A36F3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bookmarkStart w:id="0" w:name="_GoBack"/>
      <w:bookmarkEnd w:id="0"/>
      <w:r w:rsidR="00FC0027">
        <w:rPr>
          <w:rFonts w:ascii="Times New Roman" w:hAnsi="Times New Roman" w:cs="Times New Roman"/>
          <w:b/>
          <w:bCs/>
          <w:sz w:val="28"/>
          <w:szCs w:val="24"/>
        </w:rPr>
        <w:t>С</w:t>
      </w:r>
      <w:r>
        <w:rPr>
          <w:rFonts w:ascii="Times New Roman" w:hAnsi="Times New Roman" w:cs="Times New Roman"/>
          <w:b/>
          <w:bCs/>
          <w:sz w:val="28"/>
          <w:szCs w:val="24"/>
        </w:rPr>
        <w:t>емейные секреты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Собака, кошка и свинья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Жили как одна семья: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Охраняла дом собака,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Не страшна собаке драка: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Защищала и спасала,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Из беды всех выручала.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Появлялся в доме гость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Ей давали даже кость,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 собака была рада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Лучше не было награды!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На дворе метель, жара,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Но спасала конура,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Словно будка смотровая,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Приютилась у сарая,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Где собака день и ночь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Прогоняла скуку прочь.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Кошка Мурка-лапонька,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Была ростом махонька.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Караулила мышат,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Лестно было, что пищат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В лапках эти крошки,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Нравилась власть кошке.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Их пугала, прогоняла,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Дом достойно охраняла.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Была кошка не лентяйка,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В погреб лазила к хозяйке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Воровала там сметану: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– Я с красивой шерсткой стану!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Кур таскала, голубей,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Не боялась, хоть убей!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Дождь и холод – не страшны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На перине сладки сны!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На подушках отсыпалась,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За свое вновь принималась.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Гладили ее, хвалили,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За проказы лишь журили,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Сразу кошка догадалась: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– Неплохая роль досталась!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Все прощают, все мне можно.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Если делать осторожно.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А свинья все время ела,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Растолстела, зажирела,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«Хрю да хрю», – она стонала,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Толстым жиром обрастала.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 когда хотела кушать,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lastRenderedPageBreak/>
        <w:t>Не желала разум слушать: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 настойчиво визжала,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Ей поесть дать заставляла.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 не важно: есть ли, нету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Призывала всех к ответу.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И всем голову морочит: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Дайте все, что она хочет!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Спросим прямо и без лести –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Есть в семье законы чести?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Если дружная семья,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То заслуга все же чья?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Чтоб мораль здесь отыскать,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Надо честно отвечать.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Осмотритесь-ка, а вдруг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Есть такие и вокруг!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Может, есть в семье у вас?</w:t>
      </w:r>
    </w:p>
    <w:p w:rsidR="003E25C1" w:rsidRDefault="003E25C1" w:rsidP="003E25C1">
      <w:pPr>
        <w:pStyle w:val="a3"/>
        <w:spacing w:before="0" w:beforeAutospacing="0" w:after="0" w:afterAutospacing="0"/>
        <w:ind w:left="3119"/>
      </w:pPr>
      <w:r>
        <w:t>Распознайте тот же час!</w:t>
      </w:r>
    </w:p>
    <w:p w:rsidR="003E25C1" w:rsidRDefault="003E25C1" w:rsidP="003E25C1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C6750"/>
    <w:rsid w:val="00172AC1"/>
    <w:rsid w:val="002121E2"/>
    <w:rsid w:val="00276DE6"/>
    <w:rsid w:val="00280D9F"/>
    <w:rsid w:val="002912A8"/>
    <w:rsid w:val="002A5C84"/>
    <w:rsid w:val="002A75FC"/>
    <w:rsid w:val="003C08ED"/>
    <w:rsid w:val="003E25C1"/>
    <w:rsid w:val="003F7A9B"/>
    <w:rsid w:val="004663E4"/>
    <w:rsid w:val="004B3FC8"/>
    <w:rsid w:val="00535C9B"/>
    <w:rsid w:val="00544309"/>
    <w:rsid w:val="00585F5E"/>
    <w:rsid w:val="00597F9D"/>
    <w:rsid w:val="00604D96"/>
    <w:rsid w:val="00607788"/>
    <w:rsid w:val="00613460"/>
    <w:rsid w:val="007A36F3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97CB5"/>
    <w:rsid w:val="00C46843"/>
    <w:rsid w:val="00D35525"/>
    <w:rsid w:val="00D57F0C"/>
    <w:rsid w:val="00D644B4"/>
    <w:rsid w:val="00E52121"/>
    <w:rsid w:val="00F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